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0800"/>
      </w:tblGrid>
      <w:tr w:rsidR="004F0919">
        <w:trPr>
          <w:trHeight w:hRule="exact" w:val="720"/>
        </w:trPr>
        <w:tc>
          <w:tcPr>
            <w:tcW w:w="10800" w:type="dxa"/>
          </w:tcPr>
          <w:p w:rsidR="004F0919" w:rsidRDefault="00F139DA">
            <w:pPr>
              <w:pStyle w:val="KonuBal"/>
            </w:pPr>
            <w:r>
              <w:t>BAKIRKÖY UYDU ANTEN SERVİSİ: TEKNİK34</w:t>
            </w:r>
          </w:p>
        </w:tc>
      </w:tr>
      <w:tr w:rsidR="004F0919">
        <w:trPr>
          <w:trHeight w:hRule="exact" w:val="7056"/>
        </w:trPr>
        <w:tc>
          <w:tcPr>
            <w:tcW w:w="10800" w:type="dxa"/>
          </w:tcPr>
          <w:p w:rsidR="004F0919" w:rsidRDefault="00B97AEB">
            <w:pPr>
              <w:pStyle w:val="AralkYok"/>
            </w:pPr>
            <w:hyperlink r:id="rId4" w:history="1">
              <w:r w:rsidR="00F139DA">
                <w:object w:dxaOrig="10798" w:dyaOrig="9718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540pt;height:486pt" o:ole="">
                    <v:imagedata r:id="rId5" o:title=""/>
                  </v:shape>
                  <o:OLEObject Type="Embed" ProgID="Photoshop.Image.13" ShapeID="_x0000_i1025" DrawAspect="Content" ObjectID="_1586635250" r:id="rId6">
                    <o:FieldCodes>\s</o:FieldCodes>
                  </o:OLEObject>
                </w:object>
              </w:r>
            </w:hyperlink>
          </w:p>
        </w:tc>
      </w:tr>
      <w:tr w:rsidR="004F0919">
        <w:tc>
          <w:tcPr>
            <w:tcW w:w="10800" w:type="dxa"/>
          </w:tcPr>
          <w:p w:rsidR="004F0919" w:rsidRDefault="00F139DA">
            <w:pPr>
              <w:pStyle w:val="Balk2"/>
            </w:pPr>
            <w:r>
              <w:t>Profesyonel Bakırköy Uydu Antencisi</w:t>
            </w:r>
            <w:r w:rsidR="00001488">
              <w:t>!</w:t>
            </w:r>
          </w:p>
        </w:tc>
      </w:tr>
      <w:tr w:rsidR="004F0919">
        <w:trPr>
          <w:trHeight w:hRule="exact" w:val="864"/>
        </w:trPr>
        <w:tc>
          <w:tcPr>
            <w:tcW w:w="10800" w:type="dxa"/>
            <w:tcMar>
              <w:bottom w:w="504" w:type="dxa"/>
            </w:tcMar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6570"/>
              <w:gridCol w:w="4220"/>
            </w:tblGrid>
            <w:tr w:rsidR="004F0919">
              <w:tc>
                <w:tcPr>
                  <w:tcW w:w="6570" w:type="dxa"/>
                </w:tcPr>
                <w:p w:rsidR="004F0919" w:rsidRDefault="00F139DA" w:rsidP="00F139DA">
                  <w:r>
                    <w:rPr>
                      <w:rStyle w:val="Gl"/>
                      <w:color w:val="003366"/>
                    </w:rPr>
                    <w:t>Bakırköy Uydu Servisi</w:t>
                  </w:r>
                  <w:r>
                    <w:t xml:space="preserve"> olarak tüm mahallelere istisnasız bütün sokaklara kadar </w:t>
                  </w:r>
                  <w:r>
                    <w:rPr>
                      <w:rStyle w:val="Gl"/>
                    </w:rPr>
                    <w:t>antencilik</w:t>
                  </w:r>
                  <w:r>
                    <w:t xml:space="preserve"> hizmeti veriyoruz. </w:t>
                  </w:r>
                  <w:r>
                    <w:rPr>
                      <w:rStyle w:val="Gl"/>
                      <w:color w:val="008080"/>
                    </w:rPr>
                    <w:t>Uydu Bakımı</w:t>
                  </w:r>
                  <w:r>
                    <w:t xml:space="preserve"> ihtiyaç duyduğunuzda, acil arızalar durumunda 7/24 bizi arayabilirsiniz </w:t>
                  </w:r>
                </w:p>
              </w:tc>
              <w:tc>
                <w:tcPr>
                  <w:tcW w:w="4220" w:type="dxa"/>
                </w:tcPr>
                <w:p w:rsidR="004F0919" w:rsidRPr="00F139DA" w:rsidRDefault="00F139DA">
                  <w:pPr>
                    <w:pStyle w:val="SaBalk"/>
                    <w:rPr>
                      <w:sz w:val="40"/>
                    </w:rPr>
                  </w:pPr>
                  <w:hyperlink r:id="rId7" w:history="1">
                    <w:r w:rsidRPr="00F139DA">
                      <w:rPr>
                        <w:rStyle w:val="Kpr"/>
                        <w:sz w:val="40"/>
                      </w:rPr>
                      <w:t>Hemen Teklif Alın</w:t>
                    </w:r>
                  </w:hyperlink>
                  <w:r w:rsidRPr="00F139DA">
                    <w:rPr>
                      <w:sz w:val="40"/>
                    </w:rPr>
                    <w:t>!</w:t>
                  </w:r>
                </w:p>
              </w:tc>
            </w:tr>
          </w:tbl>
          <w:p w:rsidR="004F0919" w:rsidRDefault="004F0919"/>
        </w:tc>
      </w:tr>
      <w:tr w:rsidR="004F0919" w:rsidTr="00001488">
        <w:trPr>
          <w:trHeight w:hRule="exact" w:val="4290"/>
        </w:trPr>
        <w:tc>
          <w:tcPr>
            <w:tcW w:w="10800" w:type="dxa"/>
            <w:tcMar>
              <w:bottom w:w="648" w:type="dxa"/>
            </w:tcMar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352"/>
              <w:gridCol w:w="372"/>
              <w:gridCol w:w="3352"/>
              <w:gridCol w:w="372"/>
              <w:gridCol w:w="3352"/>
              <w:gridCol w:w="24"/>
            </w:tblGrid>
            <w:tr w:rsidR="004F0919">
              <w:trPr>
                <w:trHeight w:hRule="exact" w:val="2232"/>
              </w:trPr>
              <w:tc>
                <w:tcPr>
                  <w:tcW w:w="3352" w:type="dxa"/>
                </w:tcPr>
                <w:p w:rsidR="004F0919" w:rsidRDefault="00F139DA">
                  <w:r>
                    <w:rPr>
                      <w:noProof/>
                    </w:rPr>
                    <w:drawing>
                      <wp:inline distT="0" distB="0" distL="0" distR="0">
                        <wp:extent cx="2114550" cy="1419225"/>
                        <wp:effectExtent l="19050" t="0" r="0" b="0"/>
                        <wp:docPr id="3" name="Resim 3" descr="çanak anten teknik34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çanak anten teknik34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8371" cy="1421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2" w:type="dxa"/>
                </w:tcPr>
                <w:p w:rsidR="004F0919" w:rsidRDefault="004F0919"/>
              </w:tc>
              <w:tc>
                <w:tcPr>
                  <w:tcW w:w="3352" w:type="dxa"/>
                </w:tcPr>
                <w:p w:rsidR="004F0919" w:rsidRDefault="00F139DA">
                  <w:r>
                    <w:rPr>
                      <w:noProof/>
                    </w:rPr>
                    <w:drawing>
                      <wp:inline distT="0" distB="0" distL="0" distR="0">
                        <wp:extent cx="2105025" cy="1419225"/>
                        <wp:effectExtent l="19050" t="0" r="9525" b="0"/>
                        <wp:docPr id="1" name="Resim 6" descr="İ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İ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7785" cy="14210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2" w:type="dxa"/>
                </w:tcPr>
                <w:p w:rsidR="004F0919" w:rsidRDefault="004F0919"/>
              </w:tc>
              <w:tc>
                <w:tcPr>
                  <w:tcW w:w="3352" w:type="dxa"/>
                  <w:gridSpan w:val="2"/>
                </w:tcPr>
                <w:p w:rsidR="004F0919" w:rsidRDefault="00F139DA">
                  <w:r>
                    <w:rPr>
                      <w:noProof/>
                    </w:rPr>
                    <w:drawing>
                      <wp:inline distT="0" distB="0" distL="0" distR="0">
                        <wp:extent cx="2124075" cy="1419225"/>
                        <wp:effectExtent l="19050" t="0" r="9525" b="0"/>
                        <wp:docPr id="9" name="Resim 9" descr="çanak anten teknik34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çanak anten teknik34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075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F0919" w:rsidTr="00001488">
              <w:trPr>
                <w:gridAfter w:val="1"/>
                <w:wAfter w:w="24" w:type="dxa"/>
                <w:trHeight w:hRule="exact" w:val="1912"/>
              </w:trPr>
              <w:tc>
                <w:tcPr>
                  <w:tcW w:w="3352" w:type="dxa"/>
                </w:tcPr>
                <w:p w:rsidR="004F0919" w:rsidRDefault="00F139DA">
                  <w:pPr>
                    <w:pStyle w:val="Balk3"/>
                  </w:pPr>
                  <w:r>
                    <w:t>Bakırköy Uydu Servisi</w:t>
                  </w:r>
                </w:p>
                <w:p w:rsidR="004F0919" w:rsidRDefault="00F139DA">
                  <w:r>
                    <w:rPr>
                      <w:noProof/>
                      <w:lang w:eastAsia="en-US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6" type="#_x0000_t202" style="position:absolute;margin-left:.45pt;margin-top:58pt;width:540.05pt;height:42.05pt;z-index:251660288;mso-width-relative:margin;mso-height-relative:margin" stroked="f">
                        <v:textbox>
                          <w:txbxContent>
                            <w:p w:rsidR="00F139DA" w:rsidRPr="00626663" w:rsidRDefault="00F139DA" w:rsidP="00F139DA">
                              <w:pPr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r w:rsidRPr="00626663">
                                <w:rPr>
                                  <w:color w:val="993300"/>
                                  <w:sz w:val="19"/>
                                  <w:szCs w:val="19"/>
                                </w:rPr>
                                <w:t>Bakırköy uydu servisi</w:t>
                              </w:r>
                              <w:r w:rsidRPr="00626663">
                                <w:rPr>
                                  <w:sz w:val="19"/>
                                  <w:szCs w:val="19"/>
                                </w:rPr>
                                <w:t xml:space="preserve"> | </w:t>
                              </w:r>
                              <w:hyperlink r:id="rId11" w:history="1">
                                <w:r w:rsidRPr="00626663">
                                  <w:rPr>
                                    <w:rStyle w:val="Kpr"/>
                                    <w:color w:val="993300"/>
                                    <w:sz w:val="19"/>
                                    <w:szCs w:val="19"/>
                                  </w:rPr>
                                  <w:t>Bakırköy uyducu</w:t>
                                </w:r>
                              </w:hyperlink>
                              <w:r w:rsidRPr="00626663">
                                <w:rPr>
                                  <w:color w:val="99330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626663">
                                <w:rPr>
                                  <w:sz w:val="19"/>
                                  <w:szCs w:val="19"/>
                                </w:rPr>
                                <w:t xml:space="preserve">| </w:t>
                              </w:r>
                              <w:r w:rsidRPr="00626663">
                                <w:rPr>
                                  <w:color w:val="333300"/>
                                  <w:sz w:val="19"/>
                                  <w:szCs w:val="19"/>
                                </w:rPr>
                                <w:t>Bakırköy uydu kurulumu</w:t>
                              </w:r>
                              <w:r w:rsidRPr="00626663">
                                <w:rPr>
                                  <w:sz w:val="19"/>
                                  <w:szCs w:val="19"/>
                                </w:rPr>
                                <w:t xml:space="preserve"> | </w:t>
                              </w:r>
                              <w:r w:rsidRPr="00626663">
                                <w:rPr>
                                  <w:rStyle w:val="Vurgu"/>
                                  <w:color w:val="003300"/>
                                  <w:sz w:val="19"/>
                                  <w:szCs w:val="19"/>
                                </w:rPr>
                                <w:t>Bakırköy uydu tamircisi</w:t>
                              </w:r>
                              <w:r w:rsidRPr="00626663">
                                <w:rPr>
                                  <w:color w:val="00330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626663">
                                <w:rPr>
                                  <w:sz w:val="19"/>
                                  <w:szCs w:val="19"/>
                                </w:rPr>
                                <w:t xml:space="preserve">| </w:t>
                              </w:r>
                              <w:r w:rsidRPr="00626663">
                                <w:rPr>
                                  <w:color w:val="000080"/>
                                  <w:sz w:val="19"/>
                                  <w:szCs w:val="19"/>
                                </w:rPr>
                                <w:t>Bakırköy uydu anteni</w:t>
                              </w:r>
                              <w:r w:rsidRPr="00626663">
                                <w:rPr>
                                  <w:sz w:val="19"/>
                                  <w:szCs w:val="19"/>
                                </w:rPr>
                                <w:t xml:space="preserve"> | </w:t>
                              </w:r>
                              <w:r w:rsidRPr="00626663">
                                <w:rPr>
                                  <w:color w:val="333333"/>
                                  <w:sz w:val="19"/>
                                  <w:szCs w:val="19"/>
                                </w:rPr>
                                <w:t>Bakırköy uydu anten ayarı</w:t>
                              </w:r>
                              <w:r w:rsidRPr="00626663">
                                <w:rPr>
                                  <w:sz w:val="19"/>
                                  <w:szCs w:val="19"/>
                                </w:rPr>
                                <w:t xml:space="preserve"> | </w:t>
                              </w:r>
                              <w:r w:rsidRPr="00626663">
                                <w:rPr>
                                  <w:rStyle w:val="Gl"/>
                                  <w:color w:val="800000"/>
                                  <w:sz w:val="19"/>
                                  <w:szCs w:val="19"/>
                                </w:rPr>
                                <w:t xml:space="preserve">Bakırköy </w:t>
                              </w:r>
                              <w:proofErr w:type="spellStart"/>
                              <w:r w:rsidRPr="00626663">
                                <w:rPr>
                                  <w:rStyle w:val="Gl"/>
                                  <w:color w:val="800000"/>
                                  <w:sz w:val="19"/>
                                  <w:szCs w:val="19"/>
                                </w:rPr>
                                <w:t>tv</w:t>
                              </w:r>
                              <w:proofErr w:type="spellEnd"/>
                              <w:r w:rsidRPr="00626663">
                                <w:rPr>
                                  <w:rStyle w:val="Gl"/>
                                  <w:color w:val="800000"/>
                                  <w:sz w:val="19"/>
                                  <w:szCs w:val="19"/>
                                </w:rPr>
                                <w:t xml:space="preserve"> servisi</w:t>
                              </w:r>
                              <w:r w:rsidRPr="00626663">
                                <w:rPr>
                                  <w:sz w:val="19"/>
                                  <w:szCs w:val="19"/>
                                </w:rPr>
                                <w:t xml:space="preserve"> | </w:t>
                              </w:r>
                              <w:r w:rsidRPr="00626663">
                                <w:rPr>
                                  <w:color w:val="FF6600"/>
                                  <w:sz w:val="19"/>
                                  <w:szCs w:val="19"/>
                                </w:rPr>
                                <w:t xml:space="preserve">Bakırköy </w:t>
                              </w:r>
                              <w:proofErr w:type="spellStart"/>
                              <w:r w:rsidRPr="00626663">
                                <w:rPr>
                                  <w:color w:val="FF6600"/>
                                  <w:sz w:val="19"/>
                                  <w:szCs w:val="19"/>
                                </w:rPr>
                                <w:t>tv</w:t>
                              </w:r>
                              <w:proofErr w:type="spellEnd"/>
                              <w:r w:rsidRPr="00626663">
                                <w:rPr>
                                  <w:color w:val="FF6600"/>
                                  <w:sz w:val="19"/>
                                  <w:szCs w:val="19"/>
                                </w:rPr>
                                <w:t xml:space="preserve"> kurulumu</w:t>
                              </w:r>
                              <w:r w:rsidRPr="00626663">
                                <w:rPr>
                                  <w:sz w:val="19"/>
                                  <w:szCs w:val="19"/>
                                </w:rPr>
                                <w:t xml:space="preserve"> | </w:t>
                              </w:r>
                              <w:r w:rsidRPr="00626663">
                                <w:rPr>
                                  <w:rStyle w:val="Vurgu"/>
                                  <w:color w:val="008000"/>
                                  <w:sz w:val="19"/>
                                  <w:szCs w:val="19"/>
                                </w:rPr>
                                <w:t xml:space="preserve">Bakırköy </w:t>
                              </w:r>
                              <w:proofErr w:type="spellStart"/>
                              <w:r w:rsidRPr="00626663">
                                <w:rPr>
                                  <w:rStyle w:val="Vurgu"/>
                                  <w:color w:val="008000"/>
                                  <w:sz w:val="19"/>
                                  <w:szCs w:val="19"/>
                                </w:rPr>
                                <w:t>tv</w:t>
                              </w:r>
                              <w:proofErr w:type="spellEnd"/>
                              <w:r w:rsidRPr="00626663">
                                <w:rPr>
                                  <w:rStyle w:val="Vurgu"/>
                                  <w:color w:val="008000"/>
                                  <w:sz w:val="19"/>
                                  <w:szCs w:val="19"/>
                                </w:rPr>
                                <w:t xml:space="preserve"> tamircisi</w:t>
                              </w:r>
                              <w:r w:rsidRPr="00626663">
                                <w:rPr>
                                  <w:sz w:val="19"/>
                                  <w:szCs w:val="19"/>
                                </w:rPr>
                                <w:t xml:space="preserve"> | </w:t>
                              </w:r>
                              <w:r w:rsidRPr="00626663">
                                <w:rPr>
                                  <w:rStyle w:val="Gl"/>
                                  <w:color w:val="008080"/>
                                  <w:sz w:val="19"/>
                                  <w:szCs w:val="19"/>
                                </w:rPr>
                                <w:t>Bakırköy çanak anten kurulumu</w:t>
                              </w:r>
                              <w:r w:rsidRPr="00626663">
                                <w:rPr>
                                  <w:sz w:val="19"/>
                                  <w:szCs w:val="19"/>
                                </w:rPr>
                                <w:t xml:space="preserve"> | </w:t>
                              </w:r>
                              <w:r w:rsidRPr="00626663">
                                <w:rPr>
                                  <w:color w:val="0000FF"/>
                                  <w:sz w:val="19"/>
                                  <w:szCs w:val="19"/>
                                </w:rPr>
                                <w:t>Bakırköy çanak anten ayarlama</w:t>
                              </w:r>
                              <w:r w:rsidRPr="00626663">
                                <w:rPr>
                                  <w:sz w:val="19"/>
                                  <w:szCs w:val="19"/>
                                </w:rPr>
                                <w:t xml:space="preserve"> | </w:t>
                              </w:r>
                              <w:r w:rsidRPr="00626663">
                                <w:rPr>
                                  <w:color w:val="800080"/>
                                  <w:sz w:val="19"/>
                                  <w:szCs w:val="19"/>
                                </w:rPr>
                                <w:t>Bakırköy uydu sistemleri</w:t>
                              </w:r>
                              <w:r w:rsidRPr="00626663">
                                <w:rPr>
                                  <w:sz w:val="19"/>
                                  <w:szCs w:val="19"/>
                                </w:rPr>
                                <w:t xml:space="preserve"> | </w:t>
                              </w:r>
                              <w:r w:rsidRPr="00626663">
                                <w:rPr>
                                  <w:rStyle w:val="Gl"/>
                                  <w:color w:val="FF0000"/>
                                  <w:sz w:val="19"/>
                                  <w:szCs w:val="19"/>
                                </w:rPr>
                                <w:t>Bakırköy merkezi uydu sistemi</w:t>
                              </w:r>
                              <w:r w:rsidRPr="00626663">
                                <w:rPr>
                                  <w:sz w:val="19"/>
                                  <w:szCs w:val="19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t>İletiniz firma çalışanlarımıza iletildiğinde en hızlı şekilde ilçemizdeki bütün sokakları kapsayacak derecede 30 dakika içerisinde sunabileceğimizi unutmayınız</w:t>
                  </w:r>
                  <w:proofErr w:type="gramStart"/>
                  <w:r>
                    <w:t>.</w:t>
                  </w:r>
                  <w:r w:rsidR="00001488">
                    <w:t>.</w:t>
                  </w:r>
                  <w:proofErr w:type="gramEnd"/>
                </w:p>
              </w:tc>
              <w:tc>
                <w:tcPr>
                  <w:tcW w:w="372" w:type="dxa"/>
                </w:tcPr>
                <w:p w:rsidR="004F0919" w:rsidRDefault="004F0919"/>
              </w:tc>
              <w:tc>
                <w:tcPr>
                  <w:tcW w:w="3352" w:type="dxa"/>
                </w:tcPr>
                <w:p w:rsidR="004F0919" w:rsidRDefault="00F139DA">
                  <w:pPr>
                    <w:pStyle w:val="Balk3"/>
                  </w:pPr>
                  <w:r>
                    <w:t>Bakırköy Uydu Antencisi</w:t>
                  </w:r>
                </w:p>
                <w:p w:rsidR="004F0919" w:rsidRDefault="00F139DA" w:rsidP="00F139DA">
                  <w:r>
                    <w:t xml:space="preserve">Firmamızın kalitesiyle tanışmadan önce neler yapılacakları kesinlikle yabana atmayarak hemen müşteri temsilcileriz ile irtibata geçmeyi ihmal </w:t>
                  </w:r>
                  <w:proofErr w:type="spellStart"/>
                  <w:r>
                    <w:t>etmyiniz</w:t>
                  </w:r>
                  <w:proofErr w:type="spellEnd"/>
                  <w:proofErr w:type="gramStart"/>
                  <w:r>
                    <w:t>..</w:t>
                  </w:r>
                  <w:proofErr w:type="gramEnd"/>
                  <w:r>
                    <w:t xml:space="preserve"> </w:t>
                  </w:r>
                </w:p>
              </w:tc>
              <w:tc>
                <w:tcPr>
                  <w:tcW w:w="372" w:type="dxa"/>
                </w:tcPr>
                <w:p w:rsidR="004F0919" w:rsidRDefault="004F0919"/>
              </w:tc>
              <w:tc>
                <w:tcPr>
                  <w:tcW w:w="3352" w:type="dxa"/>
                </w:tcPr>
                <w:p w:rsidR="004F0919" w:rsidRDefault="00F139DA">
                  <w:pPr>
                    <w:pStyle w:val="Balk3"/>
                  </w:pPr>
                  <w:r>
                    <w:t>Bakırköy Çanak Anten Servisi</w:t>
                  </w:r>
                </w:p>
                <w:p w:rsidR="004F0919" w:rsidRDefault="00F139DA" w:rsidP="00F139DA">
                  <w:r>
                    <w:rPr>
                      <w:rStyle w:val="Gl"/>
                    </w:rPr>
                    <w:t>Teknik34’ün sunduğu profesyonel bakım hizmetleri</w:t>
                  </w:r>
                  <w:r>
                    <w:t xml:space="preserve"> veren firmamız istediğiniz hizmeti büyük bir içtenlikle yerine getirecektir</w:t>
                  </w:r>
                  <w:proofErr w:type="gramStart"/>
                  <w:r>
                    <w:t>..</w:t>
                  </w:r>
                  <w:proofErr w:type="gramEnd"/>
                </w:p>
              </w:tc>
            </w:tr>
          </w:tbl>
          <w:p w:rsidR="004F0919" w:rsidRDefault="004F0919">
            <w:bookmarkStart w:id="0" w:name="_GoBack"/>
            <w:bookmarkEnd w:id="0"/>
          </w:p>
        </w:tc>
      </w:tr>
      <w:tr w:rsidR="004F0919">
        <w:trPr>
          <w:trHeight w:hRule="exact" w:val="720"/>
        </w:trPr>
        <w:tc>
          <w:tcPr>
            <w:tcW w:w="10800" w:type="dxa"/>
          </w:tcPr>
          <w:p w:rsidR="004F0919" w:rsidRDefault="00F139DA">
            <w:pPr>
              <w:pStyle w:val="Balk1"/>
            </w:pPr>
            <w:r>
              <w:t>TEKNİK34.COM</w:t>
            </w:r>
          </w:p>
          <w:p w:rsidR="004F0919" w:rsidRDefault="00F139DA" w:rsidP="00F139DA">
            <w:r>
              <w:t>Uydu Servisi, Çanak Anten Servisi, Merkezi Uydu Sistemler</w:t>
            </w:r>
            <w:r w:rsidR="00626663">
              <w:t>i</w:t>
            </w:r>
            <w:r>
              <w:t xml:space="preserve"> </w:t>
            </w:r>
            <w:r w:rsidR="00001488">
              <w:t>|  </w:t>
            </w:r>
            <w:proofErr w:type="spellStart"/>
            <w:r>
              <w:t>info</w:t>
            </w:r>
            <w:proofErr w:type="spellEnd"/>
            <w:r>
              <w:t>@tenik34.com</w:t>
            </w:r>
            <w:r w:rsidR="00001488">
              <w:t>  |  </w:t>
            </w:r>
            <w:hyperlink r:id="rId12" w:history="1">
              <w:r w:rsidRPr="00F139DA">
                <w:rPr>
                  <w:rStyle w:val="Kpr"/>
                </w:rPr>
                <w:t>http://www.teknik34.com</w:t>
              </w:r>
            </w:hyperlink>
            <w:r w:rsidR="00001488">
              <w:t>  |  </w:t>
            </w:r>
            <w:hyperlink r:id="rId13" w:tgtFrame="_self" w:history="1">
              <w:r>
                <w:rPr>
                  <w:rStyle w:val="icon-boxsubtitle"/>
                  <w:color w:val="0000FF"/>
                  <w:u w:val="single"/>
                </w:rPr>
                <w:t>0212 664 74 34</w:t>
              </w:r>
            </w:hyperlink>
          </w:p>
        </w:tc>
      </w:tr>
    </w:tbl>
    <w:p w:rsidR="004F0919" w:rsidRDefault="004F0919"/>
    <w:sectPr w:rsidR="004F0919" w:rsidSect="00AC6108">
      <w:pgSz w:w="11907" w:h="16839" w:code="9"/>
      <w:pgMar w:top="578" w:right="550" w:bottom="289" w:left="5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4F0919"/>
    <w:rsid w:val="00001488"/>
    <w:rsid w:val="00115051"/>
    <w:rsid w:val="004F0919"/>
    <w:rsid w:val="00626663"/>
    <w:rsid w:val="00A05437"/>
    <w:rsid w:val="00AC6108"/>
    <w:rsid w:val="00B97AEB"/>
    <w:rsid w:val="00F139DA"/>
    <w:rsid w:val="00FF4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color w:val="186B8A" w:themeColor="text2" w:themeTint="BF"/>
        <w:sz w:val="18"/>
        <w:szCs w:val="18"/>
        <w:lang w:val="tr-TR" w:eastAsia="tr-TR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97F"/>
  </w:style>
  <w:style w:type="paragraph" w:styleId="Balk1">
    <w:name w:val="heading 1"/>
    <w:basedOn w:val="Normal"/>
    <w:next w:val="Normal"/>
    <w:link w:val="Balk1Char"/>
    <w:uiPriority w:val="9"/>
    <w:qFormat/>
    <w:rsid w:val="00FF497F"/>
    <w:pPr>
      <w:keepNext/>
      <w:keepLines/>
      <w:spacing w:line="240" w:lineRule="auto"/>
      <w:outlineLvl w:val="0"/>
    </w:pPr>
    <w:rPr>
      <w:rFonts w:asciiTheme="majorHAnsi" w:eastAsiaTheme="majorEastAsia" w:hAnsiTheme="majorHAnsi" w:cstheme="majorBidi"/>
      <w:color w:val="F38200" w:themeColor="accent1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F497F"/>
    <w:pPr>
      <w:keepNext/>
      <w:keepLines/>
      <w:spacing w:before="140" w:after="100" w:line="240" w:lineRule="auto"/>
      <w:outlineLvl w:val="1"/>
    </w:pPr>
    <w:rPr>
      <w:rFonts w:asciiTheme="majorHAnsi" w:eastAsiaTheme="majorEastAsia" w:hAnsiTheme="majorHAnsi" w:cstheme="majorBidi"/>
      <w:color w:val="F38200" w:themeColor="accent1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F497F"/>
    <w:pPr>
      <w:keepNext/>
      <w:keepLines/>
      <w:spacing w:before="100" w:after="40" w:line="240" w:lineRule="auto"/>
      <w:contextualSpacing/>
      <w:outlineLvl w:val="2"/>
    </w:pPr>
    <w:rPr>
      <w:rFonts w:asciiTheme="majorHAnsi" w:eastAsiaTheme="majorEastAsia" w:hAnsiTheme="majorHAnsi" w:cstheme="majorBidi"/>
      <w:color w:val="F38200" w:themeColor="accent1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link w:val="KonuBalChar"/>
    <w:uiPriority w:val="9"/>
    <w:qFormat/>
    <w:rsid w:val="00FF497F"/>
    <w:pPr>
      <w:spacing w:after="120" w:line="204" w:lineRule="auto"/>
      <w:contextualSpacing/>
    </w:pPr>
    <w:rPr>
      <w:rFonts w:asciiTheme="majorHAnsi" w:eastAsiaTheme="majorEastAsia" w:hAnsiTheme="majorHAnsi" w:cstheme="majorBidi"/>
      <w:color w:val="F38200" w:themeColor="accent1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9"/>
    <w:rsid w:val="00FF497F"/>
    <w:rPr>
      <w:rFonts w:asciiTheme="majorHAnsi" w:eastAsiaTheme="majorEastAsia" w:hAnsiTheme="majorHAnsi" w:cstheme="majorBidi"/>
      <w:color w:val="F38200" w:themeColor="accent1"/>
      <w:kern w:val="28"/>
      <w:sz w:val="56"/>
      <w:szCs w:val="56"/>
    </w:rPr>
  </w:style>
  <w:style w:type="table" w:styleId="TabloKlavuzu">
    <w:name w:val="Table Grid"/>
    <w:basedOn w:val="NormalTablo"/>
    <w:uiPriority w:val="39"/>
    <w:rsid w:val="00FF497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99"/>
    <w:qFormat/>
    <w:rsid w:val="00FF497F"/>
    <w:pPr>
      <w:spacing w:line="240" w:lineRule="auto"/>
    </w:pPr>
  </w:style>
  <w:style w:type="character" w:customStyle="1" w:styleId="Balk2Char">
    <w:name w:val="Başlık 2 Char"/>
    <w:basedOn w:val="VarsaylanParagrafYazTipi"/>
    <w:link w:val="Balk2"/>
    <w:uiPriority w:val="9"/>
    <w:rsid w:val="00FF497F"/>
    <w:rPr>
      <w:rFonts w:asciiTheme="majorHAnsi" w:eastAsiaTheme="majorEastAsia" w:hAnsiTheme="majorHAnsi" w:cstheme="majorBidi"/>
      <w:color w:val="F38200" w:themeColor="accent1"/>
      <w:sz w:val="32"/>
      <w:szCs w:val="32"/>
    </w:rPr>
  </w:style>
  <w:style w:type="paragraph" w:customStyle="1" w:styleId="SaBalk">
    <w:name w:val="Sağ Başlık"/>
    <w:basedOn w:val="Normal"/>
    <w:uiPriority w:val="10"/>
    <w:qFormat/>
    <w:rsid w:val="00FF497F"/>
    <w:pPr>
      <w:spacing w:after="40" w:line="204" w:lineRule="auto"/>
      <w:ind w:left="288"/>
      <w:jc w:val="right"/>
    </w:pPr>
    <w:rPr>
      <w:color w:val="F38200" w:themeColor="accent1"/>
      <w:sz w:val="56"/>
      <w:szCs w:val="56"/>
    </w:rPr>
  </w:style>
  <w:style w:type="character" w:customStyle="1" w:styleId="Balk3Char">
    <w:name w:val="Başlık 3 Char"/>
    <w:basedOn w:val="VarsaylanParagrafYazTipi"/>
    <w:link w:val="Balk3"/>
    <w:uiPriority w:val="9"/>
    <w:rsid w:val="00FF497F"/>
    <w:rPr>
      <w:rFonts w:asciiTheme="majorHAnsi" w:eastAsiaTheme="majorEastAsia" w:hAnsiTheme="majorHAnsi" w:cstheme="majorBidi"/>
      <w:color w:val="F38200" w:themeColor="accent1"/>
      <w:sz w:val="24"/>
      <w:szCs w:val="24"/>
    </w:rPr>
  </w:style>
  <w:style w:type="character" w:customStyle="1" w:styleId="Balk1Char">
    <w:name w:val="Başlık 1 Char"/>
    <w:basedOn w:val="VarsaylanParagrafYazTipi"/>
    <w:link w:val="Balk1"/>
    <w:uiPriority w:val="9"/>
    <w:rsid w:val="00FF497F"/>
    <w:rPr>
      <w:rFonts w:asciiTheme="majorHAnsi" w:eastAsiaTheme="majorEastAsia" w:hAnsiTheme="majorHAnsi" w:cstheme="majorBidi"/>
      <w:color w:val="F38200" w:themeColor="accent1"/>
      <w:sz w:val="36"/>
      <w:szCs w:val="3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139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39DA"/>
    <w:rPr>
      <w:rFonts w:ascii="Tahoma" w:hAnsi="Tahoma" w:cs="Tahoma"/>
      <w:sz w:val="16"/>
      <w:szCs w:val="16"/>
    </w:rPr>
  </w:style>
  <w:style w:type="character" w:customStyle="1" w:styleId="icon-boxsubtitle">
    <w:name w:val="icon-box__subtitle"/>
    <w:basedOn w:val="VarsaylanParagrafYazTipi"/>
    <w:rsid w:val="00F139DA"/>
  </w:style>
  <w:style w:type="character" w:styleId="Kpr">
    <w:name w:val="Hyperlink"/>
    <w:basedOn w:val="VarsaylanParagrafYazTipi"/>
    <w:uiPriority w:val="99"/>
    <w:unhideWhenUsed/>
    <w:rsid w:val="00F139DA"/>
    <w:rPr>
      <w:color w:val="0096CE" w:themeColor="hyperlink"/>
      <w:u w:val="single"/>
    </w:rPr>
  </w:style>
  <w:style w:type="character" w:styleId="Gl">
    <w:name w:val="Strong"/>
    <w:basedOn w:val="VarsaylanParagrafYazTipi"/>
    <w:uiPriority w:val="22"/>
    <w:qFormat/>
    <w:rsid w:val="00F139DA"/>
    <w:rPr>
      <w:b/>
      <w:bCs/>
    </w:rPr>
  </w:style>
  <w:style w:type="character" w:styleId="Vurgu">
    <w:name w:val="Emphasis"/>
    <w:basedOn w:val="VarsaylanParagrafYazTipi"/>
    <w:uiPriority w:val="20"/>
    <w:qFormat/>
    <w:rsid w:val="00F139D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tel:0212%20664%2074%2034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teknik34.com/iletisim" TargetMode="External"/><Relationship Id="rId12" Type="http://schemas.openxmlformats.org/officeDocument/2006/relationships/hyperlink" Target="http://www.teknik34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http://www.teknik34.com/bolgeler/uydu-servisi-verdigimiz-bolgeler/bakirkoy-uydu-servisi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hyperlink" Target="http://www.teknik34.com/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Broşür">
      <a:dk1>
        <a:sysClr val="windowText" lastClr="000000"/>
      </a:dk1>
      <a:lt1>
        <a:sysClr val="window" lastClr="FFFFFF"/>
      </a:lt1>
      <a:dk2>
        <a:srgbClr val="071F28"/>
      </a:dk2>
      <a:lt2>
        <a:srgbClr val="E5E6DA"/>
      </a:lt2>
      <a:accent1>
        <a:srgbClr val="F38200"/>
      </a:accent1>
      <a:accent2>
        <a:srgbClr val="94A545"/>
      </a:accent2>
      <a:accent3>
        <a:srgbClr val="CDDA09"/>
      </a:accent3>
      <a:accent4>
        <a:srgbClr val="00BCFF"/>
      </a:accent4>
      <a:accent5>
        <a:srgbClr val="FF6927"/>
      </a:accent5>
      <a:accent6>
        <a:srgbClr val="8A479B"/>
      </a:accent6>
      <a:hlink>
        <a:srgbClr val="0096CE"/>
      </a:hlink>
      <a:folHlink>
        <a:srgbClr val="8A479B"/>
      </a:folHlink>
    </a:clrScheme>
    <a:fontScheme name="Trebuchet MS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mesadizayn</dc:creator>
  <cp:lastModifiedBy>mesadizayn</cp:lastModifiedBy>
  <cp:revision>3</cp:revision>
  <cp:lastPrinted>2018-04-30T20:13:00Z</cp:lastPrinted>
  <dcterms:created xsi:type="dcterms:W3CDTF">2018-04-30T20:13:00Z</dcterms:created>
  <dcterms:modified xsi:type="dcterms:W3CDTF">2018-04-30T20:14:00Z</dcterms:modified>
</cp:coreProperties>
</file>